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C356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83F3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83F3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C3568">
          <w:rPr>
            <w:rStyle w:val="Hipersaitas"/>
            <w:color w:val="0070C0"/>
            <w:lang w:val="pt-BR"/>
          </w:rPr>
          <w:t>https://viesiejipirkimai.lt</w:t>
        </w:r>
      </w:hyperlink>
      <w:r w:rsidR="00E743CA" w:rsidRPr="00AC3568">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pPr>
        <w:pStyle w:val="Sraopastraipa"/>
        <w:numPr>
          <w:ilvl w:val="1"/>
          <w:numId w:val="3"/>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lastRenderedPageBreak/>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pPr>
        <w:pStyle w:val="Antrat1"/>
        <w:numPr>
          <w:ilvl w:val="0"/>
          <w:numId w:val="3"/>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lastRenderedPageBreak/>
        <w:t>Reikalavimai pasiūlymų rengimui ir pateikimui</w:t>
      </w:r>
      <w:bookmarkEnd w:id="80"/>
      <w:bookmarkEnd w:id="81"/>
      <w:bookmarkEnd w:id="82"/>
      <w:bookmarkEnd w:id="83"/>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6C464D6E" w:rsidR="0077267D" w:rsidRPr="0077267D" w:rsidRDefault="0077267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83F3A" w:rsidRPr="00783F3A">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7"/>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783F3A">
      <w:pPr>
        <w:pStyle w:val="Sraopastraipa"/>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67939927" w:rsidR="00D14597" w:rsidRPr="00783F3A" w:rsidRDefault="00D14597">
      <w:pPr>
        <w:pStyle w:val="Sraopastraipa"/>
        <w:numPr>
          <w:ilvl w:val="2"/>
          <w:numId w:val="10"/>
        </w:numPr>
        <w:tabs>
          <w:tab w:val="left" w:pos="1418"/>
          <w:tab w:val="left" w:pos="1701"/>
          <w:tab w:val="left" w:pos="1843"/>
        </w:tabs>
        <w:spacing w:after="120" w:line="20" w:lineRule="atLeast"/>
        <w:ind w:left="0" w:firstLine="567"/>
        <w:jc w:val="both"/>
        <w:rPr>
          <w:lang w:val="lt-LT"/>
        </w:rPr>
      </w:pPr>
      <w:r w:rsidRPr="00783F3A">
        <w:rPr>
          <w:rFonts w:eastAsia="Times New Roman"/>
          <w:color w:val="000000" w:themeColor="text1"/>
          <w:lang w:val="lt-LT"/>
        </w:rPr>
        <w:t>tiekėjas i</w:t>
      </w:r>
      <w:r w:rsidRPr="00783F3A">
        <w:rPr>
          <w:lang w:val="lt-LT"/>
        </w:rPr>
        <w:t>ki susipažinimo su pasiūlym</w:t>
      </w:r>
      <w:r w:rsidR="003D65E3" w:rsidRPr="00783F3A">
        <w:rPr>
          <w:lang w:val="lt-LT"/>
        </w:rPr>
        <w:t>ais</w:t>
      </w:r>
      <w:r w:rsidR="00231C51" w:rsidRPr="00783F3A">
        <w:rPr>
          <w:lang w:val="lt-LT"/>
        </w:rPr>
        <w:t xml:space="preserve"> </w:t>
      </w:r>
      <w:r w:rsidRPr="00783F3A">
        <w:rPr>
          <w:rFonts w:eastAsia="Times New Roman"/>
          <w:color w:val="000000" w:themeColor="text1"/>
          <w:lang w:val="lt-LT"/>
        </w:rPr>
        <w:t xml:space="preserve">pradžios nepateikė </w:t>
      </w:r>
      <w:r w:rsidR="00AC0273" w:rsidRPr="00783F3A">
        <w:rPr>
          <w:rFonts w:eastAsia="Times New Roman"/>
          <w:color w:val="000000" w:themeColor="text1"/>
          <w:lang w:val="lt-LT"/>
        </w:rPr>
        <w:t xml:space="preserve">pasiūlymo iššifravimo </w:t>
      </w:r>
      <w:r w:rsidRPr="00783F3A">
        <w:rPr>
          <w:rFonts w:eastAsia="Times New Roman"/>
          <w:color w:val="000000" w:themeColor="text1"/>
          <w:lang w:val="lt-LT"/>
        </w:rPr>
        <w:t>slaptažodžio</w:t>
      </w:r>
      <w:r w:rsidR="00AC0273" w:rsidRPr="00783F3A">
        <w:rPr>
          <w:rFonts w:eastAsia="Times New Roman"/>
          <w:color w:val="000000" w:themeColor="text1"/>
          <w:lang w:val="lt-LT"/>
        </w:rPr>
        <w:t>;</w:t>
      </w:r>
      <w:r w:rsidRPr="00783F3A">
        <w:rPr>
          <w:rFonts w:eastAsia="Times New Roman"/>
          <w:color w:val="000000" w:themeColor="text1"/>
          <w:lang w:val="lt-LT"/>
        </w:rPr>
        <w:t xml:space="preserve"> </w:t>
      </w:r>
    </w:p>
    <w:p w14:paraId="61A6F6FE" w14:textId="45D5B5B4" w:rsidR="00D14597" w:rsidRPr="00783F3A"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783F3A">
        <w:rPr>
          <w:rFonts w:cstheme="minorHAnsi"/>
          <w:lang w:val="lt-LT"/>
        </w:rPr>
        <w:t xml:space="preserve">tiekėjas turi būti pašalintas vadovaujantis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sąlygų</w:t>
      </w:r>
      <w:r w:rsidRPr="00783F3A">
        <w:rPr>
          <w:rFonts w:cstheme="minorHAnsi"/>
          <w:lang w:val="lt-LT"/>
        </w:rPr>
        <w:t xml:space="preserve"> nuostatomis dėl pašalinimo pagrindų, taip pat ir tais atvejais, kai tiekėjas remiasi ūkio subjekto pajėgumais, arba pasitelkia subtiekėją ir jiems pagal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sąlygas</w:t>
      </w:r>
      <w:r w:rsidRPr="00783F3A">
        <w:rPr>
          <w:rFonts w:cstheme="minorHAnsi"/>
          <w:lang w:val="lt-LT"/>
        </w:rPr>
        <w:t xml:space="preserve">, keliami reikalavimai dėl pašalinimo pagrindų, tačiau ūkio subjekto ar subtiekėjo </w:t>
      </w:r>
      <w:r w:rsidRPr="00783F3A">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pPr>
        <w:pStyle w:val="Sraopastraipa"/>
        <w:numPr>
          <w:ilvl w:val="2"/>
          <w:numId w:val="10"/>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5FCA100" w:rsidR="0053096C" w:rsidRPr="00171B94" w:rsidRDefault="0053096C">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783F3A">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informuoti</w:t>
      </w:r>
      <w:r w:rsidR="00783F3A">
        <w:rPr>
          <w:rFonts w:eastAsia="Arial"/>
          <w:lang w:val="lt-LT"/>
        </w:rPr>
        <w:t xml:space="preserve"> 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w:t>
      </w:r>
      <w:r w:rsidR="005254BA" w:rsidRPr="00237DE7">
        <w:rPr>
          <w:lang w:val="lt-LT"/>
        </w:rPr>
        <w:lastRenderedPageBreak/>
        <w:t xml:space="preserve">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DEDE" w14:textId="77777777" w:rsidR="002F7631" w:rsidRDefault="002F7631" w:rsidP="00184B8C">
      <w:pPr>
        <w:spacing w:after="0" w:line="240" w:lineRule="auto"/>
      </w:pPr>
      <w:r>
        <w:separator/>
      </w:r>
    </w:p>
  </w:endnote>
  <w:endnote w:type="continuationSeparator" w:id="0">
    <w:p w14:paraId="601A99A7" w14:textId="77777777" w:rsidR="002F7631" w:rsidRDefault="002F7631" w:rsidP="00184B8C">
      <w:pPr>
        <w:spacing w:after="0" w:line="240" w:lineRule="auto"/>
      </w:pPr>
      <w:r>
        <w:continuationSeparator/>
      </w:r>
    </w:p>
  </w:endnote>
  <w:endnote w:type="continuationNotice" w:id="1">
    <w:p w14:paraId="58443384" w14:textId="77777777" w:rsidR="002F7631" w:rsidRDefault="002F7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74E4" w14:textId="77777777" w:rsidR="002F7631" w:rsidRDefault="002F7631" w:rsidP="00184B8C">
      <w:pPr>
        <w:spacing w:after="0" w:line="240" w:lineRule="auto"/>
      </w:pPr>
      <w:r>
        <w:separator/>
      </w:r>
    </w:p>
  </w:footnote>
  <w:footnote w:type="continuationSeparator" w:id="0">
    <w:p w14:paraId="2C17AAF0" w14:textId="77777777" w:rsidR="002F7631" w:rsidRDefault="002F7631" w:rsidP="00184B8C">
      <w:pPr>
        <w:spacing w:after="0" w:line="240" w:lineRule="auto"/>
      </w:pPr>
      <w:r>
        <w:continuationSeparator/>
      </w:r>
    </w:p>
  </w:footnote>
  <w:footnote w:type="continuationNotice" w:id="1">
    <w:p w14:paraId="26CC91E4" w14:textId="77777777" w:rsidR="002F7631" w:rsidRDefault="002F763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1295"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DB6095B"/>
    <w:multiLevelType w:val="multilevel"/>
    <w:tmpl w:val="CB143B9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num w:numId="1" w16cid:durableId="1413820191">
    <w:abstractNumId w:val="7"/>
  </w:num>
  <w:num w:numId="2" w16cid:durableId="1269922713">
    <w:abstractNumId w:val="2"/>
  </w:num>
  <w:num w:numId="3" w16cid:durableId="1804929382">
    <w:abstractNumId w:val="4"/>
  </w:num>
  <w:num w:numId="4" w16cid:durableId="470367605">
    <w:abstractNumId w:val="6"/>
  </w:num>
  <w:num w:numId="5" w16cid:durableId="1653098013">
    <w:abstractNumId w:val="8"/>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3671491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821"/>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631"/>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3F3A"/>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568"/>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AA1"/>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29AC"/>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9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2821"/>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1EA6"/>
    <w:rsid w:val="008972D3"/>
    <w:rsid w:val="008E3986"/>
    <w:rsid w:val="008F12A4"/>
    <w:rsid w:val="0091517E"/>
    <w:rsid w:val="009400D0"/>
    <w:rsid w:val="00945412"/>
    <w:rsid w:val="009467A4"/>
    <w:rsid w:val="009809C9"/>
    <w:rsid w:val="00986DA0"/>
    <w:rsid w:val="0099583F"/>
    <w:rsid w:val="009A0058"/>
    <w:rsid w:val="009E4598"/>
    <w:rsid w:val="00A1710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95AA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40376</Words>
  <Characters>23015</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2025-02-21T12:08:00Z</dcterms:created>
  <dcterms:modified xsi:type="dcterms:W3CDTF">2025-03-14T07:23:00Z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